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43B4" w14:textId="01714A88" w:rsidR="00EA3F1B" w:rsidRPr="00EA3F1B" w:rsidRDefault="00EA3F1B" w:rsidP="00EA3F1B">
      <w:pPr>
        <w:pBdr>
          <w:top w:val="single" w:sz="4" w:space="1" w:color="000000"/>
          <w:left w:val="single" w:sz="4" w:space="4" w:color="000000"/>
          <w:bottom w:val="single" w:sz="4" w:space="1" w:color="000000"/>
          <w:right w:val="single" w:sz="4" w:space="4" w:color="000000"/>
        </w:pBdr>
        <w:shd w:val="clear" w:color="auto" w:fill="000000" w:themeFill="text1"/>
        <w:jc w:val="center"/>
        <w:rPr>
          <w:b/>
          <w:bCs/>
        </w:rPr>
      </w:pPr>
      <w:r w:rsidRPr="00EA3F1B">
        <w:rPr>
          <w:b/>
          <w:bCs/>
        </w:rPr>
        <w:t>Understanding Addiction</w:t>
      </w:r>
    </w:p>
    <w:p w14:paraId="14862CB3" w14:textId="724AC583" w:rsidR="00EA3F1B" w:rsidRDefault="00EA3F1B" w:rsidP="00EA3F1B"/>
    <w:p w14:paraId="39882B73" w14:textId="7BF94900" w:rsidR="00EA3F1B" w:rsidRDefault="00EA3F1B" w:rsidP="00EA3F1B">
      <w:r>
        <w:sym w:font="Symbol" w:char="F0B7"/>
      </w:r>
      <w:r>
        <w:t xml:space="preserve"> </w:t>
      </w:r>
      <w:r w:rsidRPr="00EA3F1B">
        <w:t>In this lesson you will learn about different types of addiction, why people get addicted in different ways, the impact it has upon their lives and how they were able to triumph over it.</w:t>
      </w:r>
    </w:p>
    <w:p w14:paraId="415D8AC0" w14:textId="1CF5B280" w:rsidR="00EA3F1B" w:rsidRDefault="00EA3F1B" w:rsidP="00EA3F1B">
      <w:r>
        <w:sym w:font="Symbol" w:char="F0B7"/>
      </w:r>
      <w:r>
        <w:t xml:space="preserve"> After making notes about each of the case studies, answer the questions underneath the table to draw some conclusions.</w:t>
      </w:r>
    </w:p>
    <w:p w14:paraId="7B340435" w14:textId="5B77B8E0" w:rsidR="00EA3F1B" w:rsidRDefault="00EA3F1B" w:rsidP="00EA3F1B">
      <w:r>
        <w:sym w:font="Symbol" w:char="F0B7"/>
      </w:r>
      <w:r>
        <w:t xml:space="preserve"> All the videos can be found on this web page: </w:t>
      </w:r>
      <w:hyperlink r:id="rId6" w:history="1">
        <w:r w:rsidRPr="008D1676">
          <w:rPr>
            <w:rStyle w:val="Hyperlink"/>
          </w:rPr>
          <w:t>https://www.pshe-lessons.com/4/addiction/</w:t>
        </w:r>
      </w:hyperlink>
      <w:r>
        <w:t xml:space="preserve"> </w:t>
      </w:r>
    </w:p>
    <w:p w14:paraId="1AFC4E3B" w14:textId="5C51F3A4" w:rsidR="00357DD9" w:rsidRDefault="00357DD9" w:rsidP="00EA3F1B"/>
    <w:p w14:paraId="4EFCBBFC" w14:textId="54DB5F49" w:rsidR="00357DD9" w:rsidRDefault="00357DD9" w:rsidP="00357DD9">
      <w:pPr>
        <w:pBdr>
          <w:top w:val="single" w:sz="4" w:space="1" w:color="000000"/>
          <w:left w:val="single" w:sz="4" w:space="4" w:color="000000"/>
          <w:bottom w:val="single" w:sz="4" w:space="1" w:color="000000"/>
          <w:right w:val="single" w:sz="4" w:space="4" w:color="000000"/>
        </w:pBdr>
        <w:shd w:val="clear" w:color="auto" w:fill="F4B083" w:themeFill="accent2" w:themeFillTint="99"/>
        <w:jc w:val="center"/>
        <w:rPr>
          <w:b/>
          <w:bCs/>
        </w:rPr>
      </w:pPr>
      <w:r w:rsidRPr="00357DD9">
        <w:rPr>
          <w:b/>
          <w:bCs/>
        </w:rPr>
        <w:t>You might watch these videos together as a class, or individually.</w:t>
      </w:r>
      <w:r>
        <w:rPr>
          <w:b/>
          <w:bCs/>
        </w:rPr>
        <w:t xml:space="preserve"> Alternatively, your teacher might allocate different videos to different students, and then put you into groups to discuss and share your findings.</w:t>
      </w:r>
    </w:p>
    <w:p w14:paraId="7EE34EB4" w14:textId="77C8A885" w:rsidR="00357DD9" w:rsidRPr="00357DD9" w:rsidRDefault="00357DD9" w:rsidP="00357DD9">
      <w:pPr>
        <w:pBdr>
          <w:top w:val="single" w:sz="4" w:space="1" w:color="000000"/>
          <w:left w:val="single" w:sz="4" w:space="4" w:color="000000"/>
          <w:bottom w:val="single" w:sz="4" w:space="1" w:color="000000"/>
          <w:right w:val="single" w:sz="4" w:space="4" w:color="000000"/>
        </w:pBdr>
        <w:shd w:val="clear" w:color="auto" w:fill="F4B083" w:themeFill="accent2" w:themeFillTint="99"/>
        <w:jc w:val="center"/>
        <w:rPr>
          <w:b/>
          <w:bCs/>
        </w:rPr>
      </w:pPr>
      <w:r>
        <w:rPr>
          <w:b/>
          <w:bCs/>
        </w:rPr>
        <w:t>All the videos together last about 35 minutes.</w:t>
      </w:r>
    </w:p>
    <w:p w14:paraId="5FEACE54" w14:textId="77777777" w:rsidR="00EA3F1B" w:rsidRDefault="00EA3F1B" w:rsidP="00EA3F1B"/>
    <w:tbl>
      <w:tblPr>
        <w:tblStyle w:val="TableGrid"/>
        <w:tblW w:w="14170" w:type="dxa"/>
        <w:tblLook w:val="04A0" w:firstRow="1" w:lastRow="0" w:firstColumn="1" w:lastColumn="0" w:noHBand="0" w:noVBand="1"/>
      </w:tblPr>
      <w:tblGrid>
        <w:gridCol w:w="2252"/>
        <w:gridCol w:w="3972"/>
        <w:gridCol w:w="3973"/>
        <w:gridCol w:w="3973"/>
      </w:tblGrid>
      <w:tr w:rsidR="00EA3F1B" w:rsidRPr="00EA3F1B" w14:paraId="70753134" w14:textId="77777777" w:rsidTr="00EA3F1B">
        <w:tc>
          <w:tcPr>
            <w:tcW w:w="2252" w:type="dxa"/>
          </w:tcPr>
          <w:p w14:paraId="5D2EA114" w14:textId="019B4980" w:rsidR="00EA3F1B" w:rsidRPr="00EA3F1B" w:rsidRDefault="00EA3F1B" w:rsidP="00EA3F1B">
            <w:pPr>
              <w:rPr>
                <w:b/>
                <w:bCs/>
              </w:rPr>
            </w:pPr>
            <w:r w:rsidRPr="00EA3F1B">
              <w:rPr>
                <w:b/>
                <w:bCs/>
              </w:rPr>
              <w:t>Type of addiction</w:t>
            </w:r>
          </w:p>
        </w:tc>
        <w:tc>
          <w:tcPr>
            <w:tcW w:w="3972" w:type="dxa"/>
          </w:tcPr>
          <w:p w14:paraId="60E67353" w14:textId="6D9EFADE" w:rsidR="00EA3F1B" w:rsidRPr="00EA3F1B" w:rsidRDefault="00EA3F1B" w:rsidP="00EA3F1B">
            <w:pPr>
              <w:rPr>
                <w:b/>
                <w:bCs/>
              </w:rPr>
            </w:pPr>
            <w:r w:rsidRPr="00EA3F1B">
              <w:rPr>
                <w:b/>
                <w:bCs/>
              </w:rPr>
              <w:t xml:space="preserve">How, </w:t>
            </w:r>
            <w:proofErr w:type="gramStart"/>
            <w:r w:rsidRPr="00EA3F1B">
              <w:rPr>
                <w:b/>
                <w:bCs/>
              </w:rPr>
              <w:t>when</w:t>
            </w:r>
            <w:proofErr w:type="gramEnd"/>
            <w:r w:rsidRPr="00EA3F1B">
              <w:rPr>
                <w:b/>
                <w:bCs/>
              </w:rPr>
              <w:t xml:space="preserve"> and why did this person get addicted?</w:t>
            </w:r>
          </w:p>
        </w:tc>
        <w:tc>
          <w:tcPr>
            <w:tcW w:w="3973" w:type="dxa"/>
          </w:tcPr>
          <w:p w14:paraId="03E3290C" w14:textId="3D5F6FBE" w:rsidR="00EA3F1B" w:rsidRPr="00EA3F1B" w:rsidRDefault="00EA3F1B" w:rsidP="00EA3F1B">
            <w:pPr>
              <w:rPr>
                <w:b/>
                <w:bCs/>
              </w:rPr>
            </w:pPr>
            <w:r w:rsidRPr="00EA3F1B">
              <w:rPr>
                <w:b/>
                <w:bCs/>
              </w:rPr>
              <w:t>In what ways did this addiction damage his/her life?</w:t>
            </w:r>
          </w:p>
        </w:tc>
        <w:tc>
          <w:tcPr>
            <w:tcW w:w="3973" w:type="dxa"/>
          </w:tcPr>
          <w:p w14:paraId="0A56025D" w14:textId="77777777" w:rsidR="00EA3F1B" w:rsidRPr="00EA3F1B" w:rsidRDefault="00EA3F1B" w:rsidP="00EA3F1B">
            <w:pPr>
              <w:rPr>
                <w:b/>
                <w:bCs/>
              </w:rPr>
            </w:pPr>
            <w:r w:rsidRPr="00EA3F1B">
              <w:rPr>
                <w:b/>
                <w:bCs/>
              </w:rPr>
              <w:t>How and why was this person able to beat his/her addiction?</w:t>
            </w:r>
          </w:p>
          <w:p w14:paraId="3CAA686F" w14:textId="77777777" w:rsidR="00EA3F1B" w:rsidRPr="00EA3F1B" w:rsidRDefault="00EA3F1B" w:rsidP="00EA3F1B">
            <w:pPr>
              <w:rPr>
                <w:b/>
                <w:bCs/>
              </w:rPr>
            </w:pPr>
          </w:p>
        </w:tc>
      </w:tr>
      <w:tr w:rsidR="00EA3F1B" w14:paraId="0CC318C4" w14:textId="77777777" w:rsidTr="00EA3F1B">
        <w:tc>
          <w:tcPr>
            <w:tcW w:w="2252" w:type="dxa"/>
          </w:tcPr>
          <w:p w14:paraId="11BB375B" w14:textId="77777777" w:rsidR="00EA3F1B" w:rsidRDefault="00EA3F1B" w:rsidP="00EA3F1B">
            <w:pPr>
              <w:jc w:val="center"/>
            </w:pPr>
            <w:r>
              <w:rPr>
                <w:noProof/>
              </w:rPr>
              <w:drawing>
                <wp:inline distT="0" distB="0" distL="0" distR="0" wp14:anchorId="094DE088" wp14:editId="379FE481">
                  <wp:extent cx="1132034" cy="8632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9407" cy="876454"/>
                          </a:xfrm>
                          <a:prstGeom prst="rect">
                            <a:avLst/>
                          </a:prstGeom>
                        </pic:spPr>
                      </pic:pic>
                    </a:graphicData>
                  </a:graphic>
                </wp:inline>
              </w:drawing>
            </w:r>
          </w:p>
          <w:p w14:paraId="5AED91A6" w14:textId="282D7E33" w:rsidR="00EA3F1B" w:rsidRDefault="00EA3F1B" w:rsidP="00EA3F1B">
            <w:pPr>
              <w:jc w:val="center"/>
            </w:pPr>
            <w:r>
              <w:t>Alcohol</w:t>
            </w:r>
          </w:p>
        </w:tc>
        <w:tc>
          <w:tcPr>
            <w:tcW w:w="3972" w:type="dxa"/>
          </w:tcPr>
          <w:p w14:paraId="66F96D96" w14:textId="6D8E1318" w:rsidR="00EA3F1B" w:rsidRDefault="00EA3F1B" w:rsidP="00EA3F1B">
            <w:r w:rsidRPr="00D34379">
              <w:rPr>
                <w:highlight w:val="yellow"/>
              </w:rPr>
              <w:t>???</w:t>
            </w:r>
          </w:p>
        </w:tc>
        <w:tc>
          <w:tcPr>
            <w:tcW w:w="3973" w:type="dxa"/>
          </w:tcPr>
          <w:p w14:paraId="09EDFCFF" w14:textId="4D3D500B" w:rsidR="00EA3F1B" w:rsidRDefault="00EA3F1B" w:rsidP="00EA3F1B">
            <w:r w:rsidRPr="00D34379">
              <w:rPr>
                <w:highlight w:val="yellow"/>
              </w:rPr>
              <w:t>???</w:t>
            </w:r>
          </w:p>
        </w:tc>
        <w:tc>
          <w:tcPr>
            <w:tcW w:w="3973" w:type="dxa"/>
          </w:tcPr>
          <w:p w14:paraId="0A0F6C86" w14:textId="3F0E7D2B" w:rsidR="00EA3F1B" w:rsidRDefault="00EA3F1B" w:rsidP="00EA3F1B">
            <w:r w:rsidRPr="00D34379">
              <w:rPr>
                <w:highlight w:val="yellow"/>
              </w:rPr>
              <w:t>???</w:t>
            </w:r>
          </w:p>
        </w:tc>
      </w:tr>
      <w:tr w:rsidR="00EA3F1B" w14:paraId="25FE0D4F" w14:textId="77777777" w:rsidTr="00EA3F1B">
        <w:tc>
          <w:tcPr>
            <w:tcW w:w="2252" w:type="dxa"/>
          </w:tcPr>
          <w:p w14:paraId="025AE03B" w14:textId="77777777" w:rsidR="00EA3F1B" w:rsidRDefault="00EA3F1B" w:rsidP="00EA3F1B">
            <w:pPr>
              <w:jc w:val="center"/>
            </w:pPr>
            <w:r>
              <w:rPr>
                <w:noProof/>
              </w:rPr>
              <w:drawing>
                <wp:inline distT="0" distB="0" distL="0" distR="0" wp14:anchorId="5633E43D" wp14:editId="425B845A">
                  <wp:extent cx="1081178" cy="794342"/>
                  <wp:effectExtent l="0" t="0" r="0" b="6350"/>
                  <wp:docPr id="2" name="Picture 2"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a bear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704" cy="804279"/>
                          </a:xfrm>
                          <a:prstGeom prst="rect">
                            <a:avLst/>
                          </a:prstGeom>
                        </pic:spPr>
                      </pic:pic>
                    </a:graphicData>
                  </a:graphic>
                </wp:inline>
              </w:drawing>
            </w:r>
          </w:p>
          <w:p w14:paraId="3399C0A4" w14:textId="54DB3336" w:rsidR="00EA3F1B" w:rsidRDefault="00EA3F1B" w:rsidP="00EA3F1B">
            <w:pPr>
              <w:jc w:val="center"/>
            </w:pPr>
            <w:r>
              <w:t>Cannabis</w:t>
            </w:r>
          </w:p>
        </w:tc>
        <w:tc>
          <w:tcPr>
            <w:tcW w:w="3972" w:type="dxa"/>
          </w:tcPr>
          <w:p w14:paraId="2C801837" w14:textId="7E7F7308" w:rsidR="00EA3F1B" w:rsidRDefault="00EA3F1B" w:rsidP="00EA3F1B">
            <w:r w:rsidRPr="00D34379">
              <w:rPr>
                <w:highlight w:val="yellow"/>
              </w:rPr>
              <w:t>???</w:t>
            </w:r>
          </w:p>
        </w:tc>
        <w:tc>
          <w:tcPr>
            <w:tcW w:w="3973" w:type="dxa"/>
          </w:tcPr>
          <w:p w14:paraId="492DB824" w14:textId="44349634" w:rsidR="00EA3F1B" w:rsidRDefault="00EA3F1B" w:rsidP="00EA3F1B">
            <w:r w:rsidRPr="00D34379">
              <w:rPr>
                <w:highlight w:val="yellow"/>
              </w:rPr>
              <w:t>???</w:t>
            </w:r>
          </w:p>
        </w:tc>
        <w:tc>
          <w:tcPr>
            <w:tcW w:w="3973" w:type="dxa"/>
          </w:tcPr>
          <w:p w14:paraId="79FE25D3" w14:textId="29E4C146" w:rsidR="00EA3F1B" w:rsidRDefault="00EA3F1B" w:rsidP="00EA3F1B">
            <w:r w:rsidRPr="00D34379">
              <w:rPr>
                <w:highlight w:val="yellow"/>
              </w:rPr>
              <w:t>???</w:t>
            </w:r>
          </w:p>
        </w:tc>
      </w:tr>
      <w:tr w:rsidR="00EA3F1B" w14:paraId="681B6B4C" w14:textId="77777777" w:rsidTr="00EA3F1B">
        <w:tc>
          <w:tcPr>
            <w:tcW w:w="2252" w:type="dxa"/>
          </w:tcPr>
          <w:p w14:paraId="03B17345" w14:textId="77777777" w:rsidR="00EA3F1B" w:rsidRDefault="00EA3F1B" w:rsidP="00EA3F1B">
            <w:pPr>
              <w:jc w:val="center"/>
            </w:pPr>
            <w:r>
              <w:rPr>
                <w:noProof/>
              </w:rPr>
              <w:drawing>
                <wp:inline distT="0" distB="0" distL="0" distR="0" wp14:anchorId="2E22052B" wp14:editId="45851143">
                  <wp:extent cx="1154931" cy="878490"/>
                  <wp:effectExtent l="0" t="0" r="1270" b="0"/>
                  <wp:docPr id="3" name="Picture 3" descr="A picture containing person, indoor, wall,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indoor, wall, wind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6677" cy="895031"/>
                          </a:xfrm>
                          <a:prstGeom prst="rect">
                            <a:avLst/>
                          </a:prstGeom>
                        </pic:spPr>
                      </pic:pic>
                    </a:graphicData>
                  </a:graphic>
                </wp:inline>
              </w:drawing>
            </w:r>
          </w:p>
          <w:p w14:paraId="1E515AB4" w14:textId="6E55E859" w:rsidR="00EA3F1B" w:rsidRDefault="00EA3F1B" w:rsidP="00EA3F1B">
            <w:pPr>
              <w:jc w:val="center"/>
            </w:pPr>
            <w:r>
              <w:t>Gambling</w:t>
            </w:r>
          </w:p>
        </w:tc>
        <w:tc>
          <w:tcPr>
            <w:tcW w:w="3972" w:type="dxa"/>
          </w:tcPr>
          <w:p w14:paraId="32117E6A" w14:textId="7A6CE8B9" w:rsidR="00EA3F1B" w:rsidRDefault="00EA3F1B" w:rsidP="00EA3F1B">
            <w:r w:rsidRPr="00D34379">
              <w:rPr>
                <w:highlight w:val="yellow"/>
              </w:rPr>
              <w:t>???</w:t>
            </w:r>
          </w:p>
        </w:tc>
        <w:tc>
          <w:tcPr>
            <w:tcW w:w="3973" w:type="dxa"/>
          </w:tcPr>
          <w:p w14:paraId="642B65DF" w14:textId="30732B6C" w:rsidR="00EA3F1B" w:rsidRDefault="00EA3F1B" w:rsidP="00EA3F1B">
            <w:r w:rsidRPr="00D34379">
              <w:rPr>
                <w:highlight w:val="yellow"/>
              </w:rPr>
              <w:t>???</w:t>
            </w:r>
          </w:p>
        </w:tc>
        <w:tc>
          <w:tcPr>
            <w:tcW w:w="3973" w:type="dxa"/>
          </w:tcPr>
          <w:p w14:paraId="6FF01325" w14:textId="47D76E6D" w:rsidR="00EA3F1B" w:rsidRDefault="00EA3F1B" w:rsidP="00EA3F1B">
            <w:r w:rsidRPr="00D34379">
              <w:rPr>
                <w:highlight w:val="yellow"/>
              </w:rPr>
              <w:t>???</w:t>
            </w:r>
          </w:p>
        </w:tc>
      </w:tr>
      <w:tr w:rsidR="00EA3F1B" w14:paraId="07977E4D" w14:textId="77777777" w:rsidTr="00EA3F1B">
        <w:tc>
          <w:tcPr>
            <w:tcW w:w="2252" w:type="dxa"/>
          </w:tcPr>
          <w:p w14:paraId="266A00BF" w14:textId="77777777" w:rsidR="00EA3F1B" w:rsidRDefault="00EA3F1B" w:rsidP="00EA3F1B">
            <w:pPr>
              <w:jc w:val="center"/>
            </w:pPr>
            <w:r>
              <w:rPr>
                <w:noProof/>
              </w:rPr>
              <w:lastRenderedPageBreak/>
              <w:drawing>
                <wp:inline distT="0" distB="0" distL="0" distR="0" wp14:anchorId="4C291850" wp14:editId="4E6339C7">
                  <wp:extent cx="1178944" cy="847873"/>
                  <wp:effectExtent l="0" t="0" r="2540" b="3175"/>
                  <wp:docPr id="4" name="Picture 4" descr="A picture containing person, wall, indoor,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wall, indoor, you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322" cy="864686"/>
                          </a:xfrm>
                          <a:prstGeom prst="rect">
                            <a:avLst/>
                          </a:prstGeom>
                        </pic:spPr>
                      </pic:pic>
                    </a:graphicData>
                  </a:graphic>
                </wp:inline>
              </w:drawing>
            </w:r>
          </w:p>
          <w:p w14:paraId="7EF0425C" w14:textId="57C9D720" w:rsidR="00EA3F1B" w:rsidRDefault="00EA3F1B" w:rsidP="00EA3F1B">
            <w:pPr>
              <w:jc w:val="center"/>
            </w:pPr>
            <w:r>
              <w:t>Prescription Drugs</w:t>
            </w:r>
          </w:p>
        </w:tc>
        <w:tc>
          <w:tcPr>
            <w:tcW w:w="3972" w:type="dxa"/>
          </w:tcPr>
          <w:p w14:paraId="622EB802" w14:textId="3F28F3EC" w:rsidR="00EA3F1B" w:rsidRDefault="00EA3F1B" w:rsidP="00EA3F1B">
            <w:r w:rsidRPr="00D34379">
              <w:rPr>
                <w:highlight w:val="yellow"/>
              </w:rPr>
              <w:t>???</w:t>
            </w:r>
          </w:p>
        </w:tc>
        <w:tc>
          <w:tcPr>
            <w:tcW w:w="3973" w:type="dxa"/>
          </w:tcPr>
          <w:p w14:paraId="355616D8" w14:textId="4D55A29A" w:rsidR="00EA3F1B" w:rsidRDefault="00EA3F1B" w:rsidP="00EA3F1B">
            <w:r w:rsidRPr="00D34379">
              <w:rPr>
                <w:highlight w:val="yellow"/>
              </w:rPr>
              <w:t>???</w:t>
            </w:r>
          </w:p>
        </w:tc>
        <w:tc>
          <w:tcPr>
            <w:tcW w:w="3973" w:type="dxa"/>
          </w:tcPr>
          <w:p w14:paraId="42B72872" w14:textId="2EB416D4" w:rsidR="00EA3F1B" w:rsidRDefault="00EA3F1B" w:rsidP="00EA3F1B">
            <w:r w:rsidRPr="00D34379">
              <w:rPr>
                <w:highlight w:val="yellow"/>
              </w:rPr>
              <w:t>???</w:t>
            </w:r>
          </w:p>
        </w:tc>
      </w:tr>
      <w:tr w:rsidR="00EA3F1B" w14:paraId="44E3A963" w14:textId="77777777" w:rsidTr="00EA3F1B">
        <w:tc>
          <w:tcPr>
            <w:tcW w:w="2252" w:type="dxa"/>
          </w:tcPr>
          <w:p w14:paraId="60E2E568" w14:textId="77777777" w:rsidR="00EA3F1B" w:rsidRDefault="00EA3F1B" w:rsidP="00EA3F1B">
            <w:pPr>
              <w:jc w:val="center"/>
            </w:pPr>
            <w:r>
              <w:rPr>
                <w:noProof/>
              </w:rPr>
              <w:drawing>
                <wp:inline distT="0" distB="0" distL="0" distR="0" wp14:anchorId="6A840FFD" wp14:editId="37FB5CD9">
                  <wp:extent cx="1167442" cy="1005916"/>
                  <wp:effectExtent l="0" t="0" r="1270" b="0"/>
                  <wp:docPr id="5" name="Picture 5"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wall, in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6497" cy="1013719"/>
                          </a:xfrm>
                          <a:prstGeom prst="rect">
                            <a:avLst/>
                          </a:prstGeom>
                        </pic:spPr>
                      </pic:pic>
                    </a:graphicData>
                  </a:graphic>
                </wp:inline>
              </w:drawing>
            </w:r>
          </w:p>
          <w:p w14:paraId="59D4FE21" w14:textId="09003036" w:rsidR="00EA3F1B" w:rsidRDefault="00EA3F1B" w:rsidP="00EA3F1B">
            <w:pPr>
              <w:jc w:val="center"/>
            </w:pPr>
            <w:r>
              <w:t>Steroids</w:t>
            </w:r>
          </w:p>
        </w:tc>
        <w:tc>
          <w:tcPr>
            <w:tcW w:w="3972" w:type="dxa"/>
          </w:tcPr>
          <w:p w14:paraId="5B260DA1" w14:textId="2122822C" w:rsidR="00EA3F1B" w:rsidRDefault="00EA3F1B" w:rsidP="00EA3F1B">
            <w:r w:rsidRPr="00D34379">
              <w:rPr>
                <w:highlight w:val="yellow"/>
              </w:rPr>
              <w:t>???</w:t>
            </w:r>
          </w:p>
        </w:tc>
        <w:tc>
          <w:tcPr>
            <w:tcW w:w="3973" w:type="dxa"/>
          </w:tcPr>
          <w:p w14:paraId="5DE5CAEE" w14:textId="694BDC03" w:rsidR="00EA3F1B" w:rsidRDefault="00EA3F1B" w:rsidP="00EA3F1B">
            <w:r w:rsidRPr="00D34379">
              <w:rPr>
                <w:highlight w:val="yellow"/>
              </w:rPr>
              <w:t>???</w:t>
            </w:r>
          </w:p>
        </w:tc>
        <w:tc>
          <w:tcPr>
            <w:tcW w:w="3973" w:type="dxa"/>
          </w:tcPr>
          <w:p w14:paraId="53A6E673" w14:textId="4DDC8494" w:rsidR="00EA3F1B" w:rsidRDefault="00EA3F1B" w:rsidP="00EA3F1B">
            <w:r w:rsidRPr="00D34379">
              <w:rPr>
                <w:highlight w:val="yellow"/>
              </w:rPr>
              <w:t>???</w:t>
            </w:r>
          </w:p>
        </w:tc>
      </w:tr>
      <w:tr w:rsidR="00EA3F1B" w14:paraId="46F569DB" w14:textId="77777777" w:rsidTr="00EA3F1B">
        <w:tc>
          <w:tcPr>
            <w:tcW w:w="2252" w:type="dxa"/>
          </w:tcPr>
          <w:p w14:paraId="61D47202" w14:textId="77777777" w:rsidR="00EA3F1B" w:rsidRDefault="00EA3F1B" w:rsidP="00EA3F1B">
            <w:pPr>
              <w:jc w:val="center"/>
            </w:pPr>
            <w:r>
              <w:rPr>
                <w:noProof/>
              </w:rPr>
              <w:drawing>
                <wp:inline distT="0" distB="0" distL="0" distR="0" wp14:anchorId="0C74B2AF" wp14:editId="1D3E9C6E">
                  <wp:extent cx="1242204" cy="891914"/>
                  <wp:effectExtent l="0" t="0" r="2540" b="0"/>
                  <wp:docPr id="6" name="Picture 6" descr="A person in a green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in a green shi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7949" cy="903219"/>
                          </a:xfrm>
                          <a:prstGeom prst="rect">
                            <a:avLst/>
                          </a:prstGeom>
                        </pic:spPr>
                      </pic:pic>
                    </a:graphicData>
                  </a:graphic>
                </wp:inline>
              </w:drawing>
            </w:r>
          </w:p>
          <w:p w14:paraId="6CE60C1C" w14:textId="2F2DD8AF" w:rsidR="00EA3F1B" w:rsidRDefault="00EA3F1B" w:rsidP="00EA3F1B">
            <w:pPr>
              <w:jc w:val="center"/>
            </w:pPr>
            <w:r>
              <w:t>Heroin</w:t>
            </w:r>
          </w:p>
        </w:tc>
        <w:tc>
          <w:tcPr>
            <w:tcW w:w="3972" w:type="dxa"/>
          </w:tcPr>
          <w:p w14:paraId="506B8382" w14:textId="43E898DE" w:rsidR="00EA3F1B" w:rsidRDefault="00EA3F1B" w:rsidP="00EA3F1B">
            <w:r w:rsidRPr="00D34379">
              <w:rPr>
                <w:highlight w:val="yellow"/>
              </w:rPr>
              <w:t>???</w:t>
            </w:r>
          </w:p>
        </w:tc>
        <w:tc>
          <w:tcPr>
            <w:tcW w:w="3973" w:type="dxa"/>
          </w:tcPr>
          <w:p w14:paraId="47A0FD73" w14:textId="1E4458C7" w:rsidR="00EA3F1B" w:rsidRDefault="00EA3F1B" w:rsidP="00EA3F1B">
            <w:r w:rsidRPr="00D34379">
              <w:rPr>
                <w:highlight w:val="yellow"/>
              </w:rPr>
              <w:t>???</w:t>
            </w:r>
          </w:p>
        </w:tc>
        <w:tc>
          <w:tcPr>
            <w:tcW w:w="3973" w:type="dxa"/>
          </w:tcPr>
          <w:p w14:paraId="0627FBD9" w14:textId="1FD6F922" w:rsidR="00EA3F1B" w:rsidRDefault="00EA3F1B" w:rsidP="00EA3F1B">
            <w:r w:rsidRPr="00D34379">
              <w:rPr>
                <w:highlight w:val="yellow"/>
              </w:rPr>
              <w:t>???</w:t>
            </w:r>
          </w:p>
        </w:tc>
      </w:tr>
    </w:tbl>
    <w:p w14:paraId="5795F0A0" w14:textId="4D0953E8" w:rsidR="00EA3F1B" w:rsidRDefault="00EA3F1B" w:rsidP="00EA3F1B"/>
    <w:p w14:paraId="79E4C75D" w14:textId="2DF29FEE" w:rsidR="00EA3F1B" w:rsidRPr="00EA3F1B" w:rsidRDefault="00EA3F1B" w:rsidP="00EA3F1B">
      <w:pPr>
        <w:pBdr>
          <w:top w:val="single" w:sz="4" w:space="1" w:color="000000"/>
          <w:left w:val="single" w:sz="4" w:space="4" w:color="000000"/>
          <w:bottom w:val="single" w:sz="4" w:space="1" w:color="000000"/>
          <w:right w:val="single" w:sz="4" w:space="4" w:color="000000"/>
        </w:pBdr>
        <w:shd w:val="clear" w:color="auto" w:fill="8EAADB" w:themeFill="accent1" w:themeFillTint="99"/>
        <w:rPr>
          <w:b/>
          <w:bCs/>
        </w:rPr>
      </w:pPr>
      <w:r w:rsidRPr="00EA3F1B">
        <w:rPr>
          <w:b/>
          <w:bCs/>
        </w:rPr>
        <w:t>Task 2: Drawing conclusions</w:t>
      </w:r>
    </w:p>
    <w:p w14:paraId="322863A3" w14:textId="009FE444" w:rsidR="00EA3F1B" w:rsidRDefault="00EA3F1B" w:rsidP="00EA3F1B">
      <w:r>
        <w:sym w:font="Symbol" w:char="F0B7"/>
      </w:r>
      <w:r>
        <w:t xml:space="preserve"> What sorts of things do </w:t>
      </w:r>
      <w:proofErr w:type="gramStart"/>
      <w:r>
        <w:t>all of</w:t>
      </w:r>
      <w:proofErr w:type="gramEnd"/>
      <w:r>
        <w:t xml:space="preserve"> these people have in common?</w:t>
      </w:r>
    </w:p>
    <w:p w14:paraId="2FB85107" w14:textId="41541797" w:rsidR="00EA3F1B" w:rsidRDefault="00EA3F1B" w:rsidP="00EA3F1B">
      <w:proofErr w:type="gramStart"/>
      <w:r w:rsidRPr="00EA3F1B">
        <w:t xml:space="preserve">1. </w:t>
      </w:r>
      <w:r w:rsidRPr="00EA3F1B">
        <w:rPr>
          <w:highlight w:val="yellow"/>
        </w:rPr>
        <w:t>???</w:t>
      </w:r>
      <w:proofErr w:type="gramEnd"/>
    </w:p>
    <w:p w14:paraId="470EDBAC" w14:textId="20EB82A8" w:rsidR="00EA3F1B" w:rsidRDefault="00EA3F1B" w:rsidP="00EA3F1B">
      <w:proofErr w:type="gramStart"/>
      <w:r>
        <w:t>2</w:t>
      </w:r>
      <w:r w:rsidRPr="00EA3F1B">
        <w:t xml:space="preserve">. </w:t>
      </w:r>
      <w:r w:rsidRPr="00EA3F1B">
        <w:rPr>
          <w:highlight w:val="yellow"/>
        </w:rPr>
        <w:t>???</w:t>
      </w:r>
      <w:proofErr w:type="gramEnd"/>
    </w:p>
    <w:p w14:paraId="2EF98EB2" w14:textId="4F1F46B7" w:rsidR="00EA3F1B" w:rsidRDefault="00EA3F1B" w:rsidP="00EA3F1B">
      <w:proofErr w:type="gramStart"/>
      <w:r>
        <w:t>3</w:t>
      </w:r>
      <w:r w:rsidRPr="00EA3F1B">
        <w:t xml:space="preserve">. </w:t>
      </w:r>
      <w:r w:rsidRPr="00EA3F1B">
        <w:rPr>
          <w:highlight w:val="yellow"/>
        </w:rPr>
        <w:t>???</w:t>
      </w:r>
      <w:proofErr w:type="gramEnd"/>
    </w:p>
    <w:p w14:paraId="36E4050D" w14:textId="62C7E60E" w:rsidR="00EA3F1B" w:rsidRDefault="00EA3F1B" w:rsidP="00EA3F1B">
      <w:proofErr w:type="gramStart"/>
      <w:r>
        <w:t>4</w:t>
      </w:r>
      <w:r w:rsidRPr="00EA3F1B">
        <w:t xml:space="preserve">. </w:t>
      </w:r>
      <w:r w:rsidRPr="00EA3F1B">
        <w:rPr>
          <w:highlight w:val="yellow"/>
        </w:rPr>
        <w:t>???</w:t>
      </w:r>
      <w:proofErr w:type="gramEnd"/>
    </w:p>
    <w:p w14:paraId="64A29B03" w14:textId="67FDB6BB" w:rsidR="00EA3F1B" w:rsidRDefault="00EA3F1B" w:rsidP="00EA3F1B">
      <w:proofErr w:type="gramStart"/>
      <w:r>
        <w:t>5</w:t>
      </w:r>
      <w:r w:rsidRPr="00EA3F1B">
        <w:t xml:space="preserve">. </w:t>
      </w:r>
      <w:r w:rsidRPr="00EA3F1B">
        <w:rPr>
          <w:highlight w:val="yellow"/>
        </w:rPr>
        <w:t>???</w:t>
      </w:r>
      <w:proofErr w:type="gramEnd"/>
    </w:p>
    <w:p w14:paraId="59B92627" w14:textId="77777777" w:rsidR="00EA3F1B" w:rsidRDefault="00EA3F1B" w:rsidP="00EA3F1B"/>
    <w:p w14:paraId="5D179FF1" w14:textId="6E9DE3DE" w:rsidR="00FE7A0F" w:rsidRDefault="00EA3F1B" w:rsidP="00EA3F1B">
      <w:r>
        <w:sym w:font="Symbol" w:char="F0B7"/>
      </w:r>
      <w:r>
        <w:t xml:space="preserve"> </w:t>
      </w:r>
      <w:r>
        <w:t>Whose story do you find the most inspiring? Explain your answer.</w:t>
      </w:r>
    </w:p>
    <w:p w14:paraId="1F497B77" w14:textId="3E7CE0FE" w:rsidR="00EA3F1B" w:rsidRDefault="00EA3F1B" w:rsidP="00EA3F1B">
      <w:r w:rsidRPr="00EA3F1B">
        <w:rPr>
          <w:highlight w:val="yellow"/>
        </w:rPr>
        <w:t>???</w:t>
      </w:r>
    </w:p>
    <w:p w14:paraId="57D03D13" w14:textId="6AC3E2B5" w:rsidR="00357DD9" w:rsidRDefault="00357DD9" w:rsidP="00EA3F1B"/>
    <w:p w14:paraId="77DD2DAA" w14:textId="7B2DD2E2" w:rsidR="00357DD9" w:rsidRDefault="00357DD9" w:rsidP="00EA3F1B"/>
    <w:p w14:paraId="28001952" w14:textId="04AC2799" w:rsidR="00357DD9" w:rsidRDefault="00357DD9" w:rsidP="00EA3F1B">
      <w:r>
        <w:sym w:font="Symbol" w:char="F0B7"/>
      </w:r>
      <w:r>
        <w:t xml:space="preserve"> Do you think that these people have truly beaten their addiction? Explain your answer.</w:t>
      </w:r>
    </w:p>
    <w:p w14:paraId="3A3BB2DC" w14:textId="77777777" w:rsidR="00EA3F1B" w:rsidRDefault="00EA3F1B" w:rsidP="00EA3F1B"/>
    <w:sectPr w:rsidR="00EA3F1B" w:rsidSect="00EA3F1B">
      <w:headerReference w:type="default" r:id="rId13"/>
      <w:pgSz w:w="16820" w:h="11900" w:orient="landscape"/>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918D" w14:textId="77777777" w:rsidR="00F53FDA" w:rsidRDefault="00F53FDA" w:rsidP="00124267">
      <w:r>
        <w:separator/>
      </w:r>
    </w:p>
  </w:endnote>
  <w:endnote w:type="continuationSeparator" w:id="0">
    <w:p w14:paraId="2ECDD9ED" w14:textId="77777777" w:rsidR="00F53FDA" w:rsidRDefault="00F53FDA" w:rsidP="0012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0413" w14:textId="77777777" w:rsidR="00F53FDA" w:rsidRDefault="00F53FDA" w:rsidP="00124267">
      <w:r>
        <w:separator/>
      </w:r>
    </w:p>
  </w:footnote>
  <w:footnote w:type="continuationSeparator" w:id="0">
    <w:p w14:paraId="758F2A48" w14:textId="77777777" w:rsidR="00F53FDA" w:rsidRDefault="00F53FDA" w:rsidP="0012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AC09" w14:textId="3E53D2EB" w:rsidR="00124267" w:rsidRDefault="00124267" w:rsidP="00124267">
    <w:pPr>
      <w:pStyle w:val="Header"/>
      <w:jc w:val="right"/>
    </w:pPr>
    <w:r w:rsidRPr="00826B76">
      <w:rPr>
        <w:noProof/>
      </w:rPr>
      <w:drawing>
        <wp:inline distT="0" distB="0" distL="0" distR="0" wp14:anchorId="30CF4F13" wp14:editId="1C194D3E">
          <wp:extent cx="1752490" cy="167879"/>
          <wp:effectExtent l="0" t="0" r="635" b="0"/>
          <wp:docPr id="7" name="Picture 4">
            <a:extLst xmlns:a="http://schemas.openxmlformats.org/drawingml/2006/main">
              <a:ext uri="{FF2B5EF4-FFF2-40B4-BE49-F238E27FC236}">
                <a16:creationId xmlns:a16="http://schemas.microsoft.com/office/drawing/2014/main" id="{A1AB6147-CB7C-214B-9BA4-FBD4D10B6E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1AB6147-CB7C-214B-9BA4-FBD4D10B6E8A}"/>
                      </a:ext>
                    </a:extLst>
                  </pic:cNvPr>
                  <pic:cNvPicPr>
                    <a:picLocks noChangeAspect="1"/>
                  </pic:cNvPicPr>
                </pic:nvPicPr>
                <pic:blipFill>
                  <a:blip r:embed="rId1"/>
                  <a:stretch>
                    <a:fillRect/>
                  </a:stretch>
                </pic:blipFill>
                <pic:spPr>
                  <a:xfrm>
                    <a:off x="0" y="0"/>
                    <a:ext cx="1752490" cy="1678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1B"/>
    <w:rsid w:val="000F259E"/>
    <w:rsid w:val="00111327"/>
    <w:rsid w:val="00124267"/>
    <w:rsid w:val="0023597C"/>
    <w:rsid w:val="00357DD9"/>
    <w:rsid w:val="003A0993"/>
    <w:rsid w:val="00443F42"/>
    <w:rsid w:val="006A59BB"/>
    <w:rsid w:val="006B0D4C"/>
    <w:rsid w:val="00817FC6"/>
    <w:rsid w:val="00B318EA"/>
    <w:rsid w:val="00D00EE3"/>
    <w:rsid w:val="00EA3F1B"/>
    <w:rsid w:val="00F166A1"/>
    <w:rsid w:val="00F53FDA"/>
    <w:rsid w:val="00FE7A0F"/>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D75BF1"/>
  <w15:chartTrackingRefBased/>
  <w15:docId w15:val="{C492C523-CF44-DE4B-A295-27DF769A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3F1B"/>
    <w:rPr>
      <w:color w:val="0563C1" w:themeColor="hyperlink"/>
      <w:u w:val="single"/>
    </w:rPr>
  </w:style>
  <w:style w:type="character" w:styleId="UnresolvedMention">
    <w:name w:val="Unresolved Mention"/>
    <w:basedOn w:val="DefaultParagraphFont"/>
    <w:uiPriority w:val="99"/>
    <w:semiHidden/>
    <w:unhideWhenUsed/>
    <w:rsid w:val="00EA3F1B"/>
    <w:rPr>
      <w:color w:val="605E5C"/>
      <w:shd w:val="clear" w:color="auto" w:fill="E1DFDD"/>
    </w:rPr>
  </w:style>
  <w:style w:type="paragraph" w:styleId="Header">
    <w:name w:val="header"/>
    <w:basedOn w:val="Normal"/>
    <w:link w:val="HeaderChar"/>
    <w:uiPriority w:val="99"/>
    <w:unhideWhenUsed/>
    <w:rsid w:val="00124267"/>
    <w:pPr>
      <w:tabs>
        <w:tab w:val="center" w:pos="4680"/>
        <w:tab w:val="right" w:pos="9360"/>
      </w:tabs>
    </w:pPr>
  </w:style>
  <w:style w:type="character" w:customStyle="1" w:styleId="HeaderChar">
    <w:name w:val="Header Char"/>
    <w:basedOn w:val="DefaultParagraphFont"/>
    <w:link w:val="Header"/>
    <w:uiPriority w:val="99"/>
    <w:rsid w:val="00124267"/>
    <w:rPr>
      <w:rFonts w:eastAsiaTheme="minorEastAsia"/>
    </w:rPr>
  </w:style>
  <w:style w:type="paragraph" w:styleId="Footer">
    <w:name w:val="footer"/>
    <w:basedOn w:val="Normal"/>
    <w:link w:val="FooterChar"/>
    <w:uiPriority w:val="99"/>
    <w:unhideWhenUsed/>
    <w:rsid w:val="00124267"/>
    <w:pPr>
      <w:tabs>
        <w:tab w:val="center" w:pos="4680"/>
        <w:tab w:val="right" w:pos="9360"/>
      </w:tabs>
    </w:pPr>
  </w:style>
  <w:style w:type="character" w:customStyle="1" w:styleId="FooterChar">
    <w:name w:val="Footer Char"/>
    <w:basedOn w:val="DefaultParagraphFont"/>
    <w:link w:val="Footer"/>
    <w:uiPriority w:val="99"/>
    <w:rsid w:val="0012426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he-lessons.com/4/addiction/"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3</cp:revision>
  <dcterms:created xsi:type="dcterms:W3CDTF">2022-01-29T16:59:00Z</dcterms:created>
  <dcterms:modified xsi:type="dcterms:W3CDTF">2022-01-29T17:07:00Z</dcterms:modified>
</cp:coreProperties>
</file>