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105C" w14:textId="323D0F3F" w:rsidR="0056152D" w:rsidRPr="007F39B7" w:rsidRDefault="0056152D" w:rsidP="0074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</w:rPr>
      </w:pPr>
      <w:r w:rsidRPr="007F39B7">
        <w:rPr>
          <w:b/>
          <w:bCs/>
        </w:rPr>
        <w:t>Harassment</w:t>
      </w:r>
      <w:r w:rsidR="00EA4FC7">
        <w:rPr>
          <w:b/>
          <w:bCs/>
        </w:rPr>
        <w:t xml:space="preserve"> and Abuse</w:t>
      </w:r>
    </w:p>
    <w:p w14:paraId="0CDCAEC6" w14:textId="7B0462A0" w:rsidR="00742A61" w:rsidRDefault="00742A61" w:rsidP="00AC15E5"/>
    <w:p w14:paraId="626CCEEC" w14:textId="57CB10E7" w:rsidR="00EA4FC7" w:rsidRPr="007F39B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bCs/>
        </w:rPr>
      </w:pPr>
      <w:r>
        <w:rPr>
          <w:b/>
          <w:bCs/>
        </w:rPr>
        <w:t xml:space="preserve">1. </w:t>
      </w:r>
      <w:r w:rsidRPr="007F39B7">
        <w:rPr>
          <w:b/>
          <w:bCs/>
        </w:rPr>
        <w:t xml:space="preserve">How should you </w:t>
      </w:r>
      <w:r>
        <w:rPr>
          <w:b/>
          <w:bCs/>
        </w:rPr>
        <w:t>deal with a case of</w:t>
      </w:r>
      <w:r w:rsidRPr="007F39B7">
        <w:rPr>
          <w:b/>
          <w:bCs/>
        </w:rPr>
        <w:t xml:space="preserve"> harass</w:t>
      </w:r>
      <w:r>
        <w:rPr>
          <w:b/>
          <w:bCs/>
        </w:rPr>
        <w:t>ment or abuse</w:t>
      </w:r>
      <w:r w:rsidRPr="007F39B7">
        <w:rPr>
          <w:b/>
          <w:bCs/>
        </w:rPr>
        <w:t>?</w:t>
      </w:r>
    </w:p>
    <w:p w14:paraId="034B0C14" w14:textId="77777777" w:rsidR="00EA4FC7" w:rsidRPr="007F39B7" w:rsidRDefault="00EA4FC7" w:rsidP="00EA4FC7"/>
    <w:p w14:paraId="711B14A8" w14:textId="77777777" w:rsidR="00EA4FC7" w:rsidRPr="007F39B7" w:rsidRDefault="00EA4FC7" w:rsidP="00EA4F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EAADB" w:themeFill="accent1" w:themeFillTint="99"/>
        <w:rPr>
          <w:b/>
          <w:bCs/>
        </w:rPr>
      </w:pPr>
      <w:r w:rsidRPr="007F39B7">
        <w:rPr>
          <w:b/>
          <w:bCs/>
        </w:rPr>
        <w:t>Starter Discussion: Present students with the following brief scenario:</w:t>
      </w:r>
    </w:p>
    <w:p w14:paraId="36F4767B" w14:textId="77777777" w:rsidR="00EA4FC7" w:rsidRPr="007F39B7" w:rsidRDefault="00EA4FC7" w:rsidP="00EA4FC7">
      <w:r w:rsidRPr="007F39B7">
        <w:t>“Casey has been having a really difficult time recently and needs help”.</w:t>
      </w:r>
    </w:p>
    <w:p w14:paraId="5B722A6B" w14:textId="77777777" w:rsidR="00EA4FC7" w:rsidRPr="007F39B7" w:rsidRDefault="00EA4FC7" w:rsidP="00EA4FC7"/>
    <w:p w14:paraId="45D22DA0" w14:textId="77777777" w:rsidR="00EA4FC7" w:rsidRPr="007F39B7" w:rsidRDefault="00EA4FC7" w:rsidP="00EA4FC7">
      <w:r w:rsidRPr="007F39B7">
        <w:t xml:space="preserve"> Ask students to respond to the questions below:</w:t>
      </w:r>
    </w:p>
    <w:p w14:paraId="2B2D3C67" w14:textId="77777777" w:rsidR="00EA4FC7" w:rsidRPr="007F39B7" w:rsidRDefault="00EA4FC7" w:rsidP="00EA4FC7">
      <w:pPr>
        <w:pStyle w:val="ListParagraph"/>
        <w:numPr>
          <w:ilvl w:val="0"/>
          <w:numId w:val="11"/>
        </w:numPr>
      </w:pPr>
      <w:r w:rsidRPr="007F39B7">
        <w:t>Why might Casey need help?</w:t>
      </w:r>
    </w:p>
    <w:p w14:paraId="212798B6" w14:textId="77777777" w:rsidR="00EA4FC7" w:rsidRPr="007F39B7" w:rsidRDefault="00EA4FC7" w:rsidP="00EA4FC7">
      <w:pPr>
        <w:pStyle w:val="ListParagraph"/>
        <w:numPr>
          <w:ilvl w:val="0"/>
          <w:numId w:val="11"/>
        </w:numPr>
      </w:pPr>
      <w:r w:rsidRPr="007F39B7">
        <w:t>Who could Casey perhaps speak to for help?</w:t>
      </w:r>
    </w:p>
    <w:p w14:paraId="0172F6C4" w14:textId="77777777" w:rsidR="00EA4FC7" w:rsidRPr="007F39B7" w:rsidRDefault="00EA4FC7" w:rsidP="00EA4FC7"/>
    <w:p w14:paraId="32716B49" w14:textId="77777777" w:rsidR="00EA4FC7" w:rsidRPr="007F39B7" w:rsidRDefault="00EA4FC7" w:rsidP="00EA4FC7">
      <w:r w:rsidRPr="007F39B7">
        <w:t>Then move directly on to these questions:</w:t>
      </w:r>
    </w:p>
    <w:p w14:paraId="442D9E32" w14:textId="77777777" w:rsidR="00EA4FC7" w:rsidRPr="007F39B7" w:rsidRDefault="00EA4FC7" w:rsidP="00EA4FC7">
      <w:pPr>
        <w:pStyle w:val="ListParagraph"/>
        <w:numPr>
          <w:ilvl w:val="0"/>
          <w:numId w:val="10"/>
        </w:numPr>
      </w:pPr>
      <w:r w:rsidRPr="007F39B7">
        <w:t>What sorts of problems are easy or difficult to ask for help with?</w:t>
      </w:r>
    </w:p>
    <w:p w14:paraId="251ABEDE" w14:textId="77777777" w:rsidR="00EA4FC7" w:rsidRPr="007F39B7" w:rsidRDefault="00EA4FC7" w:rsidP="00EA4FC7">
      <w:pPr>
        <w:pStyle w:val="ListParagraph"/>
        <w:numPr>
          <w:ilvl w:val="0"/>
          <w:numId w:val="10"/>
        </w:numPr>
      </w:pPr>
      <w:r w:rsidRPr="007F39B7">
        <w:t>What makes some problems difficult to talk about?</w:t>
      </w:r>
    </w:p>
    <w:p w14:paraId="0E190C97" w14:textId="77777777" w:rsidR="00EA4FC7" w:rsidRPr="007F39B7" w:rsidRDefault="00EA4FC7" w:rsidP="00EA4FC7">
      <w:pPr>
        <w:pStyle w:val="ListParagraph"/>
        <w:numPr>
          <w:ilvl w:val="0"/>
          <w:numId w:val="10"/>
        </w:numPr>
      </w:pPr>
      <w:r w:rsidRPr="007F39B7">
        <w:t>What can others do to make it easy to ask them for help?</w:t>
      </w:r>
    </w:p>
    <w:p w14:paraId="7204AA56" w14:textId="77777777" w:rsidR="00EA4FC7" w:rsidRPr="007F39B7" w:rsidRDefault="00EA4FC7" w:rsidP="00EA4FC7">
      <w:pPr>
        <w:pStyle w:val="ListParagraph"/>
        <w:numPr>
          <w:ilvl w:val="0"/>
          <w:numId w:val="10"/>
        </w:numPr>
      </w:pPr>
      <w:r w:rsidRPr="007F39B7">
        <w:t>How does asking for help make you feel?</w:t>
      </w:r>
    </w:p>
    <w:p w14:paraId="380788E6" w14:textId="77777777" w:rsidR="00EA4FC7" w:rsidRPr="007F39B7" w:rsidRDefault="00EA4FC7" w:rsidP="00EA4FC7">
      <w:pPr>
        <w:pStyle w:val="ListParagraph"/>
        <w:numPr>
          <w:ilvl w:val="0"/>
          <w:numId w:val="10"/>
        </w:numPr>
      </w:pPr>
      <w:r w:rsidRPr="007F39B7">
        <w:t>How does it feel to be asked for help?</w:t>
      </w:r>
    </w:p>
    <w:p w14:paraId="141BA983" w14:textId="77777777" w:rsidR="00EA4FC7" w:rsidRPr="007F39B7" w:rsidRDefault="00EA4FC7" w:rsidP="00EA4FC7">
      <w:pPr>
        <w:pStyle w:val="ListParagraph"/>
        <w:numPr>
          <w:ilvl w:val="0"/>
          <w:numId w:val="10"/>
        </w:numPr>
      </w:pPr>
      <w:r w:rsidRPr="007F39B7">
        <w:t xml:space="preserve">How do you feel after you have received some help?  </w:t>
      </w:r>
    </w:p>
    <w:p w14:paraId="0442C4C9" w14:textId="77777777" w:rsidR="00EA4FC7" w:rsidRPr="007F39B7" w:rsidRDefault="00EA4FC7" w:rsidP="00EA4FC7">
      <w:pPr>
        <w:pStyle w:val="ListParagraph"/>
        <w:numPr>
          <w:ilvl w:val="0"/>
          <w:numId w:val="10"/>
        </w:numPr>
      </w:pPr>
      <w:r w:rsidRPr="007F39B7">
        <w:t>What might Casey say?</w:t>
      </w:r>
    </w:p>
    <w:p w14:paraId="071A3C50" w14:textId="77777777" w:rsidR="00EA4FC7" w:rsidRPr="007F39B7" w:rsidRDefault="00EA4FC7" w:rsidP="00EA4FC7"/>
    <w:p w14:paraId="1083FD5B" w14:textId="77777777" w:rsidR="00EA4FC7" w:rsidRPr="007F39B7" w:rsidRDefault="00EA4FC7" w:rsidP="00EA4FC7">
      <w:r>
        <w:sym w:font="Symbol" w:char="F0B7"/>
      </w:r>
      <w:r>
        <w:t xml:space="preserve"> </w:t>
      </w:r>
      <w:r w:rsidRPr="007F39B7">
        <w:t>Explain that the focus of this lesson is to encourage more young people to ask for help and to report instances of harassment</w:t>
      </w:r>
      <w:r>
        <w:t xml:space="preserve"> and abuse</w:t>
      </w:r>
      <w:r w:rsidRPr="007F39B7">
        <w:t xml:space="preserve">. </w:t>
      </w:r>
    </w:p>
    <w:p w14:paraId="329B5796" w14:textId="77777777" w:rsidR="00EA4FC7" w:rsidRPr="007F39B7" w:rsidRDefault="00EA4FC7" w:rsidP="00EA4FC7">
      <w:r>
        <w:sym w:font="Symbol" w:char="F0B7"/>
      </w:r>
      <w:r>
        <w:t xml:space="preserve"> </w:t>
      </w:r>
      <w:r w:rsidRPr="007F39B7">
        <w:t xml:space="preserve">Highlight how important making a report is, and how reporting an incident of harassment as early as possible can make a huge difference to those involved. </w:t>
      </w:r>
    </w:p>
    <w:p w14:paraId="0C7BF2EE" w14:textId="77777777" w:rsidR="00EA4FC7" w:rsidRPr="007F39B7" w:rsidRDefault="00EA4FC7" w:rsidP="00EA4FC7">
      <w:r>
        <w:sym w:font="Symbol" w:char="F0B7"/>
      </w:r>
      <w:r>
        <w:t xml:space="preserve"> </w:t>
      </w:r>
      <w:r w:rsidRPr="007F39B7">
        <w:t xml:space="preserve">A 2017 survey for Project </w:t>
      </w:r>
      <w:proofErr w:type="spellStart"/>
      <w:r w:rsidRPr="007F39B7">
        <w:t>deSHAME</w:t>
      </w:r>
      <w:proofErr w:type="spellEnd"/>
      <w:r>
        <w:t>, for example,</w:t>
      </w:r>
      <w:r w:rsidRPr="007F39B7">
        <w:t xml:space="preserve"> found that if young people experienced online sexual harassment: 81% would block those involved 39% would speak to a parent/carer 15% would speak to a teacher. </w:t>
      </w:r>
    </w:p>
    <w:p w14:paraId="0A235B59" w14:textId="77777777" w:rsidR="00EA4FC7" w:rsidRPr="007F39B7" w:rsidRDefault="00EA4FC7" w:rsidP="00EA4FC7"/>
    <w:p w14:paraId="0974125E" w14:textId="77777777" w:rsidR="00EA4FC7" w:rsidRPr="007F39B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7F39B7">
        <w:rPr>
          <w:b/>
          <w:bCs/>
        </w:rPr>
        <w:t>Discussion points</w:t>
      </w:r>
    </w:p>
    <w:p w14:paraId="44F159FE" w14:textId="77777777" w:rsidR="00EA4FC7" w:rsidRPr="007F39B7" w:rsidRDefault="00EA4FC7" w:rsidP="00EA4FC7">
      <w:pPr>
        <w:pStyle w:val="ListParagraph"/>
        <w:numPr>
          <w:ilvl w:val="0"/>
          <w:numId w:val="9"/>
        </w:numPr>
      </w:pPr>
      <w:r w:rsidRPr="007F39B7">
        <w:t>Why do you think the figure for reporting to a teacher is so low?</w:t>
      </w:r>
    </w:p>
    <w:p w14:paraId="7A1647CD" w14:textId="77777777" w:rsidR="00EA4FC7" w:rsidRPr="007F39B7" w:rsidRDefault="00EA4FC7" w:rsidP="00EA4FC7">
      <w:pPr>
        <w:pStyle w:val="ListParagraph"/>
        <w:numPr>
          <w:ilvl w:val="0"/>
          <w:numId w:val="9"/>
        </w:numPr>
      </w:pPr>
      <w:r w:rsidRPr="007F39B7">
        <w:t>Can you think of one good thing about the way our school supports students who want to make a report?</w:t>
      </w:r>
    </w:p>
    <w:p w14:paraId="43CD7E35" w14:textId="77777777" w:rsidR="00EA4FC7" w:rsidRPr="007F39B7" w:rsidRDefault="00EA4FC7" w:rsidP="00EA4FC7">
      <w:pPr>
        <w:pStyle w:val="ListParagraph"/>
        <w:numPr>
          <w:ilvl w:val="0"/>
          <w:numId w:val="9"/>
        </w:numPr>
      </w:pPr>
      <w:r w:rsidRPr="007F39B7">
        <w:t xml:space="preserve">What would make you feel more confident and comfortable to make a report in school? </w:t>
      </w:r>
    </w:p>
    <w:p w14:paraId="3D6F7F1C" w14:textId="77777777" w:rsidR="00EA4FC7" w:rsidRPr="007F39B7" w:rsidRDefault="00EA4FC7" w:rsidP="00EA4FC7">
      <w:pPr>
        <w:pStyle w:val="ListParagraph"/>
        <w:numPr>
          <w:ilvl w:val="0"/>
          <w:numId w:val="9"/>
        </w:numPr>
      </w:pPr>
      <w:r w:rsidRPr="007F39B7">
        <w:t>How would you complete this sentence? “If I think I need to report an incident of harassment</w:t>
      </w:r>
      <w:r>
        <w:t xml:space="preserve"> or abuse</w:t>
      </w:r>
      <w:r w:rsidRPr="007F39B7">
        <w:t>, I will….”</w:t>
      </w:r>
    </w:p>
    <w:p w14:paraId="796C366D" w14:textId="77777777" w:rsidR="00EA4FC7" w:rsidRPr="007F39B7" w:rsidRDefault="00EA4FC7" w:rsidP="00EA4FC7"/>
    <w:p w14:paraId="4770EAF5" w14:textId="77777777" w:rsidR="00EA4FC7" w:rsidRPr="00920A40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920A40">
        <w:rPr>
          <w:b/>
          <w:bCs/>
        </w:rPr>
        <w:t>Lockdown Scenarios</w:t>
      </w:r>
    </w:p>
    <w:p w14:paraId="51F2A07B" w14:textId="77777777" w:rsidR="00EA4FC7" w:rsidRPr="007F39B7" w:rsidRDefault="00EA4FC7" w:rsidP="00EA4FC7">
      <w:r w:rsidRPr="007F39B7">
        <w:t>Organise students into small groups and assign each group one of the three scenarios from</w:t>
      </w:r>
      <w:r>
        <w:t xml:space="preserve"> the list that follows. </w:t>
      </w:r>
      <w:r w:rsidRPr="007F39B7">
        <w:t>Ask the groups to read through the</w:t>
      </w:r>
      <w:r>
        <w:t>ir</w:t>
      </w:r>
      <w:r w:rsidRPr="007F39B7">
        <w:t xml:space="preserve"> scenario together and discuss the following questions:</w:t>
      </w:r>
    </w:p>
    <w:p w14:paraId="6403629A" w14:textId="77777777" w:rsidR="00EA4FC7" w:rsidRPr="007F39B7" w:rsidRDefault="00EA4FC7" w:rsidP="00EA4FC7">
      <w:r w:rsidRPr="007F39B7">
        <w:t>1. What sort of abuse has the character experienced?</w:t>
      </w:r>
    </w:p>
    <w:p w14:paraId="70EA9891" w14:textId="77777777" w:rsidR="00EA4FC7" w:rsidRPr="007F39B7" w:rsidRDefault="00EA4FC7" w:rsidP="00EA4FC7">
      <w:r w:rsidRPr="007F39B7">
        <w:t>2. What signs might there be that something is wrong when they return to school?</w:t>
      </w:r>
    </w:p>
    <w:p w14:paraId="72EBDEB8" w14:textId="6C58E9D9" w:rsidR="00EA4FC7" w:rsidRPr="007F39B7" w:rsidRDefault="00EA4FC7" w:rsidP="00EA4FC7">
      <w:r w:rsidRPr="007F39B7">
        <w:t>3. Who might notice they need help?</w:t>
      </w:r>
    </w:p>
    <w:p w14:paraId="14887366" w14:textId="77777777" w:rsidR="00EA4FC7" w:rsidRPr="007F39B7" w:rsidRDefault="00EA4FC7" w:rsidP="00EA4FC7">
      <w:r w:rsidRPr="007F39B7">
        <w:t>4. Who might the character (or others who are concerned for them) speak to about getting help?</w:t>
      </w:r>
    </w:p>
    <w:p w14:paraId="51BFDB95" w14:textId="77777777" w:rsidR="00EA4FC7" w:rsidRDefault="00EA4FC7">
      <w:r>
        <w:br w:type="page"/>
      </w:r>
    </w:p>
    <w:p w14:paraId="2A101CC6" w14:textId="77777777" w:rsidR="00EA4FC7" w:rsidRPr="007F39B7" w:rsidRDefault="00EA4FC7" w:rsidP="00EA4FC7"/>
    <w:p w14:paraId="5DCC3659" w14:textId="77777777" w:rsidR="00EA4FC7" w:rsidRPr="007F39B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˘Ëá˛" w:hAnsi="˘Ëá˛" w:cs="˘Ëá˛"/>
          <w:b/>
          <w:bCs/>
          <w:color w:val="000000"/>
        </w:rPr>
      </w:pPr>
      <w:r w:rsidRPr="007F39B7">
        <w:rPr>
          <w:rFonts w:ascii="˘Ëá˛" w:hAnsi="˘Ëá˛" w:cs="˘Ëá˛"/>
          <w:b/>
          <w:bCs/>
          <w:color w:val="000000"/>
        </w:rPr>
        <w:t>Scenario 1</w:t>
      </w:r>
    </w:p>
    <w:p w14:paraId="7E4DD7C2" w14:textId="77777777" w:rsidR="00EA4FC7" w:rsidRPr="007F39B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˘Ëá˛" w:hAnsi="˘Ëá˛" w:cs="˘Ëá˛"/>
          <w:color w:val="000000"/>
        </w:rPr>
      </w:pPr>
      <w:proofErr w:type="spellStart"/>
      <w:r w:rsidRPr="007F39B7">
        <w:rPr>
          <w:rFonts w:ascii="˘Ëá˛" w:hAnsi="˘Ëá˛" w:cs="˘Ëá˛"/>
          <w:color w:val="000000"/>
        </w:rPr>
        <w:t>Jayleigh</w:t>
      </w:r>
      <w:proofErr w:type="spellEnd"/>
      <w:r w:rsidRPr="007F39B7">
        <w:rPr>
          <w:rFonts w:ascii="˘Ëá˛" w:hAnsi="˘Ëá˛" w:cs="˘Ëá˛"/>
          <w:color w:val="000000"/>
        </w:rPr>
        <w:t xml:space="preserve"> loves her family but found lockdown really difficult as they became really strict about what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she could and couldn’t do. Over the summer, this continued and it felt like all they did was argue.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Sometimes, these arguments got so bad that she and her parents were screaming at each other late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into the night. During one argument, her father threw a vase at her and it smashed on the wall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behind her head. She spends most time at home now locked in her room, she feels on edge all of the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time and can’t see any hope of things changing. She wonders whether it would be best if she moved</w:t>
      </w:r>
      <w:r>
        <w:rPr>
          <w:rFonts w:ascii="˘Ëá˛" w:hAnsi="˘Ëá˛" w:cs="˘Ëá˛"/>
          <w:color w:val="000000"/>
        </w:rPr>
        <w:t xml:space="preserve"> </w:t>
      </w:r>
      <w:proofErr w:type="gramStart"/>
      <w:r w:rsidRPr="007F39B7">
        <w:rPr>
          <w:rFonts w:ascii="˘Ëá˛" w:hAnsi="˘Ëá˛" w:cs="˘Ëá˛"/>
          <w:color w:val="000000"/>
        </w:rPr>
        <w:t>out, but</w:t>
      </w:r>
      <w:proofErr w:type="gramEnd"/>
      <w:r w:rsidRPr="007F39B7">
        <w:rPr>
          <w:rFonts w:ascii="˘Ëá˛" w:hAnsi="˘Ëá˛" w:cs="˘Ëá˛"/>
          <w:color w:val="000000"/>
        </w:rPr>
        <w:t xml:space="preserve"> doesn’t know where she would go.</w:t>
      </w:r>
    </w:p>
    <w:p w14:paraId="0B5B2F1B" w14:textId="77777777" w:rsidR="00EA4FC7" w:rsidRDefault="00EA4FC7" w:rsidP="00EA4FC7">
      <w:pPr>
        <w:autoSpaceDE w:val="0"/>
        <w:autoSpaceDN w:val="0"/>
        <w:adjustRightInd w:val="0"/>
        <w:rPr>
          <w:rFonts w:ascii="˘Ëá˛" w:hAnsi="˘Ëá˛" w:cs="˘Ëá˛"/>
          <w:color w:val="873300"/>
        </w:rPr>
      </w:pPr>
    </w:p>
    <w:p w14:paraId="442ADB93" w14:textId="77777777" w:rsidR="00EA4FC7" w:rsidRPr="007F39B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˘Ëá˛" w:hAnsi="˘Ëá˛" w:cs="˘Ëá˛"/>
          <w:b/>
          <w:bCs/>
          <w:color w:val="000000"/>
        </w:rPr>
      </w:pPr>
      <w:r w:rsidRPr="007F39B7">
        <w:rPr>
          <w:rFonts w:ascii="˘Ëá˛" w:hAnsi="˘Ëá˛" w:cs="˘Ëá˛"/>
          <w:b/>
          <w:bCs/>
          <w:color w:val="000000"/>
        </w:rPr>
        <w:t>Scenario 2</w:t>
      </w:r>
    </w:p>
    <w:p w14:paraId="3B367C28" w14:textId="77777777" w:rsidR="00EA4FC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˘Ëá˛" w:hAnsi="˘Ëá˛" w:cs="˘Ëá˛"/>
          <w:color w:val="000000"/>
        </w:rPr>
      </w:pPr>
      <w:r w:rsidRPr="007F39B7">
        <w:rPr>
          <w:rFonts w:ascii="˘Ëá˛" w:hAnsi="˘Ëá˛" w:cs="˘Ëá˛"/>
          <w:color w:val="000000"/>
        </w:rPr>
        <w:t>Brian met a new friend online during lockdown. He had been feeling really lonely, so it was great to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have someone who listened to him and seemed to get how he was feeling. A month into lockdown,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his new friend said they should start sharing sexual images with each other. Brian was really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embarrassed about the idea and didn’t want to, but his friend shared images first and was really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complimentary about Brian’s looks, which made him feel good. Eventually, he sent some photos, but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now he feels really weird about it and wishes he hadn’t. His friend stopped contacting him soon after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he sent the pictures, so Brian doesn’t know what happened to them or what he did wrong.</w:t>
      </w:r>
    </w:p>
    <w:p w14:paraId="3445D7A2" w14:textId="77777777" w:rsidR="00EA4FC7" w:rsidRPr="007F39B7" w:rsidRDefault="00EA4FC7" w:rsidP="00EA4FC7">
      <w:pPr>
        <w:autoSpaceDE w:val="0"/>
        <w:autoSpaceDN w:val="0"/>
        <w:adjustRightInd w:val="0"/>
        <w:rPr>
          <w:rFonts w:ascii="˘Ëá˛" w:hAnsi="˘Ëá˛" w:cs="˘Ëá˛"/>
          <w:color w:val="000000"/>
        </w:rPr>
      </w:pPr>
    </w:p>
    <w:p w14:paraId="766E382A" w14:textId="77777777" w:rsidR="00EA4FC7" w:rsidRPr="007F39B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˘Ëá˛" w:hAnsi="˘Ëá˛" w:cs="˘Ëá˛"/>
          <w:b/>
          <w:bCs/>
          <w:color w:val="000000"/>
        </w:rPr>
      </w:pPr>
      <w:r w:rsidRPr="007F39B7">
        <w:rPr>
          <w:rFonts w:ascii="˘Ëá˛" w:hAnsi="˘Ëá˛" w:cs="˘Ëá˛"/>
          <w:b/>
          <w:bCs/>
          <w:color w:val="000000"/>
        </w:rPr>
        <w:t>Scenario 3</w:t>
      </w:r>
    </w:p>
    <w:p w14:paraId="7D6DAD0C" w14:textId="77777777" w:rsidR="00EA4FC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˘Ëá˛" w:hAnsi="˘Ëá˛" w:cs="˘Ëá˛"/>
          <w:color w:val="000000"/>
        </w:rPr>
      </w:pPr>
      <w:r w:rsidRPr="007F39B7">
        <w:rPr>
          <w:rFonts w:ascii="˘Ëá˛" w:hAnsi="˘Ëá˛" w:cs="˘Ëá˛"/>
          <w:color w:val="000000"/>
        </w:rPr>
        <w:t>Amy’s mum had a really difficult time during lockdown. She got a job in a supermarket doing night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shifts, and then spent all day feeling really low and sleeping a lot. As a result, Amy’s experience of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family life felt really disrupted. Amy had to take on responsibility for all the household chores,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including cooking for all her siblings, cleaning the house, and looking after her baby brother, even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when he cried during the night. She barely got any sleep herself and missed most of her online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lessons. She has returned to school exhausted, worried about her mum and totally behind on</w:t>
      </w:r>
      <w:r>
        <w:rPr>
          <w:rFonts w:ascii="˘Ëá˛" w:hAnsi="˘Ëá˛" w:cs="˘Ëá˛"/>
          <w:color w:val="000000"/>
        </w:rPr>
        <w:t xml:space="preserve"> </w:t>
      </w:r>
      <w:r w:rsidRPr="007F39B7">
        <w:rPr>
          <w:rFonts w:ascii="˘Ëá˛" w:hAnsi="˘Ëá˛" w:cs="˘Ëá˛"/>
          <w:color w:val="000000"/>
        </w:rPr>
        <w:t>schoolwork. Her teachers are cross with her but she is afraid to tell anyone why it was so hard for her.</w:t>
      </w:r>
    </w:p>
    <w:p w14:paraId="7394A70F" w14:textId="77777777" w:rsidR="00EA4FC7" w:rsidRDefault="00EA4FC7" w:rsidP="00EA4FC7">
      <w:pPr>
        <w:autoSpaceDE w:val="0"/>
        <w:autoSpaceDN w:val="0"/>
        <w:adjustRightInd w:val="0"/>
        <w:rPr>
          <w:rFonts w:ascii="˘Ëá˛" w:hAnsi="˘Ëá˛" w:cs="˘Ëá˛"/>
          <w:color w:val="000000"/>
        </w:rPr>
      </w:pPr>
    </w:p>
    <w:p w14:paraId="28D9D479" w14:textId="634961E0" w:rsidR="00EA4FC7" w:rsidRPr="007F39B7" w:rsidRDefault="00EA4FC7" w:rsidP="00EA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autoSpaceDE w:val="0"/>
        <w:autoSpaceDN w:val="0"/>
        <w:adjustRightInd w:val="0"/>
        <w:rPr>
          <w:rFonts w:ascii="˘Ëá˛" w:hAnsi="˘Ëá˛" w:cs="˘Ëá˛"/>
          <w:b/>
          <w:bCs/>
          <w:color w:val="000000"/>
        </w:rPr>
      </w:pPr>
      <w:r w:rsidRPr="007F39B7">
        <w:rPr>
          <w:rFonts w:ascii="˘Ëá˛" w:hAnsi="˘Ëá˛" w:cs="˘Ëá˛"/>
          <w:b/>
          <w:bCs/>
          <w:color w:val="000000"/>
        </w:rPr>
        <w:t>Extension Task</w:t>
      </w:r>
      <w:r>
        <w:rPr>
          <w:rFonts w:ascii="˘Ëá˛" w:hAnsi="˘Ëá˛" w:cs="˘Ëá˛"/>
          <w:b/>
          <w:bCs/>
          <w:color w:val="000000"/>
        </w:rPr>
        <w:t>: Triangle 9</w:t>
      </w:r>
      <w:r w:rsidR="00826B76">
        <w:rPr>
          <w:rFonts w:ascii="˘Ëá˛" w:hAnsi="˘Ëá˛" w:cs="˘Ëá˛"/>
          <w:b/>
          <w:bCs/>
          <w:color w:val="000000"/>
        </w:rPr>
        <w:t xml:space="preserve"> Diagram</w:t>
      </w:r>
    </w:p>
    <w:p w14:paraId="47B900B2" w14:textId="77777777" w:rsidR="00EA4FC7" w:rsidRDefault="00EA4FC7" w:rsidP="00EA4FC7">
      <w:r>
        <w:sym w:font="Symbol" w:char="F0B7"/>
      </w:r>
      <w:r>
        <w:t xml:space="preserve"> Present students with this list of nine strategies</w:t>
      </w:r>
      <w:r w:rsidRPr="007F39B7">
        <w:t xml:space="preserve"> and ask them to prioritise the strategies for starting a difficult</w:t>
      </w:r>
      <w:r>
        <w:t xml:space="preserve"> </w:t>
      </w:r>
      <w:r w:rsidRPr="007F39B7">
        <w:t xml:space="preserve">conversation, according to which they think would be most helpful. </w:t>
      </w:r>
    </w:p>
    <w:p w14:paraId="1F5C853B" w14:textId="4C8E053A" w:rsidR="00EA4FC7" w:rsidRDefault="00EA4FC7" w:rsidP="00EA4FC7">
      <w:r>
        <w:sym w:font="Symbol" w:char="F0B7"/>
      </w:r>
      <w:r>
        <w:t xml:space="preserve"> </w:t>
      </w:r>
      <w:r w:rsidRPr="007F39B7">
        <w:t>The top card should be the strategy they</w:t>
      </w:r>
      <w:r>
        <w:t xml:space="preserve"> </w:t>
      </w:r>
      <w:r w:rsidRPr="007F39B7">
        <w:t xml:space="preserve">would find most helpful, gradually working down to the least helpful at the bottom of the </w:t>
      </w:r>
      <w:hyperlink r:id="rId7" w:history="1">
        <w:r w:rsidR="00826B76" w:rsidRPr="00826B76">
          <w:rPr>
            <w:rStyle w:val="Hyperlink"/>
          </w:rPr>
          <w:t>triangle 9 diagram</w:t>
        </w:r>
      </w:hyperlink>
      <w:r w:rsidRPr="007F39B7">
        <w:t>.</w:t>
      </w:r>
    </w:p>
    <w:p w14:paraId="3B6FF6BC" w14:textId="77777777" w:rsidR="00EA4FC7" w:rsidRDefault="00EA4FC7" w:rsidP="00EA4FC7">
      <w:r>
        <w:sym w:font="Symbol" w:char="F0B7"/>
      </w:r>
      <w:r>
        <w:t xml:space="preserve"> If they wish, they could replace some of these strategies with ideas of their own.</w:t>
      </w:r>
    </w:p>
    <w:p w14:paraId="51595D04" w14:textId="77777777" w:rsidR="00EA4FC7" w:rsidRDefault="00EA4FC7" w:rsidP="00EA4FC7"/>
    <w:p w14:paraId="6C5250AC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Rehearse what to say in the mirror</w:t>
      </w:r>
    </w:p>
    <w:p w14:paraId="2CEDB7BE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Look up advice online from other people who’ve been through something similar</w:t>
      </w:r>
    </w:p>
    <w:p w14:paraId="36AEC52C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Organise a time and date in advance with the person</w:t>
      </w:r>
    </w:p>
    <w:p w14:paraId="69CEF7F5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Practice what to say with an online counselling service</w:t>
      </w:r>
    </w:p>
    <w:p w14:paraId="440B5D14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Plan out what to say and make notes</w:t>
      </w:r>
    </w:p>
    <w:p w14:paraId="02FE9166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Write it out in a letter and send it to the person</w:t>
      </w:r>
    </w:p>
    <w:p w14:paraId="7B1CB451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Choose a quiet place without distractions and time to talk before telling someone</w:t>
      </w:r>
    </w:p>
    <w:p w14:paraId="173E8576" w14:textId="77777777" w:rsidR="00EA4FC7" w:rsidRDefault="00EA4FC7" w:rsidP="00EA4FC7">
      <w:pPr>
        <w:pStyle w:val="ListParagraph"/>
        <w:numPr>
          <w:ilvl w:val="0"/>
          <w:numId w:val="12"/>
        </w:numPr>
      </w:pPr>
      <w:r>
        <w:t>Take slow, deep breaths and count to 10 before starting the conversation</w:t>
      </w:r>
    </w:p>
    <w:p w14:paraId="6D1371ED" w14:textId="61B8E797" w:rsidR="00EA4FC7" w:rsidRPr="007F39B7" w:rsidRDefault="00EA4FC7" w:rsidP="00EA4FC7">
      <w:pPr>
        <w:pStyle w:val="ListParagraph"/>
        <w:numPr>
          <w:ilvl w:val="0"/>
          <w:numId w:val="12"/>
        </w:numPr>
      </w:pPr>
      <w:r>
        <w:t>Try expressing feelings creatively first, for example painting, drawing, poetry</w:t>
      </w:r>
      <w:r w:rsidRPr="007F39B7">
        <w:t xml:space="preserve"> </w:t>
      </w:r>
    </w:p>
    <w:p w14:paraId="4857C090" w14:textId="4B457536" w:rsidR="00742A61" w:rsidRDefault="00742A61" w:rsidP="00EA4FC7">
      <w:pPr>
        <w:autoSpaceDE w:val="0"/>
        <w:autoSpaceDN w:val="0"/>
        <w:adjustRightInd w:val="0"/>
        <w:rPr>
          <w:rFonts w:ascii="˘Ëá˛" w:hAnsi="˘Ëá˛" w:cs="˘Ëá˛"/>
          <w:color w:val="000000"/>
        </w:rPr>
      </w:pPr>
    </w:p>
    <w:p w14:paraId="42AE777A" w14:textId="525153D3" w:rsidR="00826B76" w:rsidRPr="00EA4FC7" w:rsidRDefault="00826B76" w:rsidP="0082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˘Ëá˛" w:hAnsi="˘Ëá˛" w:cs="˘Ëá˛"/>
          <w:color w:val="000000"/>
        </w:rPr>
      </w:pPr>
      <w:r>
        <w:rPr>
          <w:rFonts w:ascii="˘Ëá˛" w:hAnsi="˘Ëá˛" w:cs="˘Ëá˛"/>
          <w:color w:val="000000"/>
        </w:rPr>
        <w:t>Credits: materials adapted from pshe-association.org.uk</w:t>
      </w:r>
    </w:p>
    <w:sectPr w:rsidR="00826B76" w:rsidRPr="00EA4FC7" w:rsidSect="00231239">
      <w:headerReference w:type="default" r:id="rId8"/>
      <w:pgSz w:w="11901" w:h="16817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A4937" w14:textId="77777777" w:rsidR="00952928" w:rsidRDefault="00952928" w:rsidP="00826B76">
      <w:r>
        <w:separator/>
      </w:r>
    </w:p>
  </w:endnote>
  <w:endnote w:type="continuationSeparator" w:id="0">
    <w:p w14:paraId="70BA9584" w14:textId="77777777" w:rsidR="00952928" w:rsidRDefault="00952928" w:rsidP="0082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˘Ë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53C1" w14:textId="77777777" w:rsidR="00952928" w:rsidRDefault="00952928" w:rsidP="00826B76">
      <w:r>
        <w:separator/>
      </w:r>
    </w:p>
  </w:footnote>
  <w:footnote w:type="continuationSeparator" w:id="0">
    <w:p w14:paraId="711C7D8D" w14:textId="77777777" w:rsidR="00952928" w:rsidRDefault="00952928" w:rsidP="0082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27A3" w14:textId="0CA25938" w:rsidR="00826B76" w:rsidRDefault="00826B76" w:rsidP="00826B76">
    <w:pPr>
      <w:pStyle w:val="Header"/>
      <w:jc w:val="right"/>
    </w:pPr>
    <w:r w:rsidRPr="00826B76">
      <w:drawing>
        <wp:inline distT="0" distB="0" distL="0" distR="0" wp14:anchorId="18C64F63" wp14:editId="0AE051E0">
          <wp:extent cx="1752490" cy="167879"/>
          <wp:effectExtent l="0" t="0" r="635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A1AB6147-CB7C-214B-9BA4-FBD4D10B6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1AB6147-CB7C-214B-9BA4-FBD4D10B6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490" cy="16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706"/>
    <w:multiLevelType w:val="hybridMultilevel"/>
    <w:tmpl w:val="63ECB4F6"/>
    <w:lvl w:ilvl="0" w:tplc="F272AC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8D640D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20D"/>
    <w:multiLevelType w:val="hybridMultilevel"/>
    <w:tmpl w:val="20DE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2447"/>
    <w:multiLevelType w:val="hybridMultilevel"/>
    <w:tmpl w:val="EC7A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A45"/>
    <w:multiLevelType w:val="hybridMultilevel"/>
    <w:tmpl w:val="DFE284BA"/>
    <w:lvl w:ilvl="0" w:tplc="F272AC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BDA"/>
    <w:multiLevelType w:val="hybridMultilevel"/>
    <w:tmpl w:val="99F49F4C"/>
    <w:lvl w:ilvl="0" w:tplc="F272AC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53D5"/>
    <w:multiLevelType w:val="hybridMultilevel"/>
    <w:tmpl w:val="CA70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D640D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F5"/>
    <w:multiLevelType w:val="hybridMultilevel"/>
    <w:tmpl w:val="1D5C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4785C"/>
    <w:multiLevelType w:val="hybridMultilevel"/>
    <w:tmpl w:val="73EA5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64324"/>
    <w:multiLevelType w:val="hybridMultilevel"/>
    <w:tmpl w:val="E492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54548"/>
    <w:multiLevelType w:val="hybridMultilevel"/>
    <w:tmpl w:val="5F26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A4099"/>
    <w:multiLevelType w:val="hybridMultilevel"/>
    <w:tmpl w:val="BE50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3EC3"/>
    <w:multiLevelType w:val="hybridMultilevel"/>
    <w:tmpl w:val="E4AE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QByOdTwhwKUMm/a5W6BrLdX/bxF1AMfOr46QdndZMs9pdY70/I7ck+A3wZN0vn3lAfBzdnTXUAUHsGzdF2abFg==" w:salt="bdkJ+pQ9y5AKOEjEBV52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E5"/>
    <w:rsid w:val="0004583B"/>
    <w:rsid w:val="000C7EA2"/>
    <w:rsid w:val="000F259E"/>
    <w:rsid w:val="00111327"/>
    <w:rsid w:val="001E2966"/>
    <w:rsid w:val="001F5A71"/>
    <w:rsid w:val="001F6E78"/>
    <w:rsid w:val="00231239"/>
    <w:rsid w:val="00335D9E"/>
    <w:rsid w:val="003436CE"/>
    <w:rsid w:val="003A0993"/>
    <w:rsid w:val="004347C9"/>
    <w:rsid w:val="00443F42"/>
    <w:rsid w:val="004E6EA3"/>
    <w:rsid w:val="005154ED"/>
    <w:rsid w:val="0056152D"/>
    <w:rsid w:val="005F3FAB"/>
    <w:rsid w:val="00652503"/>
    <w:rsid w:val="006A59BB"/>
    <w:rsid w:val="006B0D4C"/>
    <w:rsid w:val="00742A61"/>
    <w:rsid w:val="007E5DDA"/>
    <w:rsid w:val="007F39B7"/>
    <w:rsid w:val="007F57C0"/>
    <w:rsid w:val="00807FE4"/>
    <w:rsid w:val="00817FC6"/>
    <w:rsid w:val="00826B76"/>
    <w:rsid w:val="00872D87"/>
    <w:rsid w:val="00920A40"/>
    <w:rsid w:val="00952928"/>
    <w:rsid w:val="009E2168"/>
    <w:rsid w:val="00A700EE"/>
    <w:rsid w:val="00AA730B"/>
    <w:rsid w:val="00AC15E5"/>
    <w:rsid w:val="00AD1032"/>
    <w:rsid w:val="00B116C4"/>
    <w:rsid w:val="00B318EA"/>
    <w:rsid w:val="00B57697"/>
    <w:rsid w:val="00B8545E"/>
    <w:rsid w:val="00C011C7"/>
    <w:rsid w:val="00D00EE3"/>
    <w:rsid w:val="00D73422"/>
    <w:rsid w:val="00D92543"/>
    <w:rsid w:val="00DB55B5"/>
    <w:rsid w:val="00E610FB"/>
    <w:rsid w:val="00EA4FC7"/>
    <w:rsid w:val="00F166A1"/>
    <w:rsid w:val="00FE7A0F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3D8CF"/>
  <w15:chartTrackingRefBased/>
  <w15:docId w15:val="{4BFAB470-11AD-6647-9FA8-AF37B43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5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76"/>
  </w:style>
  <w:style w:type="paragraph" w:styleId="Footer">
    <w:name w:val="footer"/>
    <w:basedOn w:val="Normal"/>
    <w:link w:val="FooterChar"/>
    <w:uiPriority w:val="99"/>
    <w:unhideWhenUsed/>
    <w:rsid w:val="0082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asstools.net/blog/use-the-triangle-9-template-for-prioritising-fac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3</cp:revision>
  <dcterms:created xsi:type="dcterms:W3CDTF">2021-06-14T10:57:00Z</dcterms:created>
  <dcterms:modified xsi:type="dcterms:W3CDTF">2021-06-14T12:28:00Z</dcterms:modified>
</cp:coreProperties>
</file>